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B5" w:rsidRPr="00AC1B82" w:rsidRDefault="00AC1B82" w:rsidP="00AC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B82">
        <w:rPr>
          <w:b/>
        </w:rPr>
        <w:fldChar w:fldCharType="begin"/>
      </w:r>
      <w:r w:rsidRPr="00AC1B82">
        <w:rPr>
          <w:b/>
        </w:rPr>
        <w:instrText xml:space="preserve"> HYPERLINK "https://cpprk-adm.ru/books/roditelyam/264-pamyatka-dlya-roditelej-po-profilaktike-suitsidalnogo-povedeniya-u-detej-i-podrostkov.html" </w:instrText>
      </w:r>
      <w:r w:rsidRPr="00AC1B82">
        <w:rPr>
          <w:b/>
        </w:rPr>
        <w:fldChar w:fldCharType="separate"/>
      </w:r>
      <w:r w:rsidR="00A14FB5" w:rsidRPr="00AC1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для родителей по профилактике суицидального поведения у детей и подростков</w:t>
      </w:r>
      <w:r w:rsidRPr="00AC1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end"/>
      </w:r>
    </w:p>
    <w:p w:rsidR="00A14FB5" w:rsidRPr="00A14FB5" w:rsidRDefault="00A14FB5" w:rsidP="00A14FB5">
      <w:pPr>
        <w:shd w:val="clear" w:color="auto" w:fill="F5F5F5"/>
        <w:spacing w:after="0" w:line="224" w:lineRule="atLeast"/>
        <w:jc w:val="center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A14FB5" w:rsidRPr="00A14FB5" w:rsidRDefault="00A14FB5" w:rsidP="00A14FB5">
      <w:pPr>
        <w:shd w:val="clear" w:color="auto" w:fill="F5F5F5"/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Уважаемые родители!</w:t>
      </w:r>
    </w:p>
    <w:p w:rsidR="00A14FB5" w:rsidRPr="00A14FB5" w:rsidRDefault="00A14FB5" w:rsidP="00A14FB5">
      <w:pPr>
        <w:shd w:val="clear" w:color="auto" w:fill="F5F5F5"/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b/>
          <w:bCs/>
          <w:noProof/>
          <w:color w:val="303F50"/>
          <w:sz w:val="28"/>
          <w:szCs w:val="28"/>
          <w:lang w:eastAsia="ru-RU"/>
        </w:rPr>
        <w:drawing>
          <wp:inline distT="0" distB="0" distL="0" distR="0" wp14:anchorId="5F40DA9F" wp14:editId="1802A4B8">
            <wp:extent cx="2714625" cy="1809750"/>
            <wp:effectExtent l="0" t="0" r="9525" b="0"/>
            <wp:docPr id="2" name="Рисунок 2" descr="https://cpprk-adm.ru/images/pamyatka%20suicid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pprk-adm.ru/images/pamyatka%20suicid%2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FB5" w:rsidRPr="00A14FB5" w:rsidRDefault="00A14FB5" w:rsidP="00A14FB5">
      <w:pPr>
        <w:shd w:val="clear" w:color="auto" w:fill="F5F5F5"/>
        <w:spacing w:before="195" w:after="195" w:line="341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 сегодняшний день Россия занимает 1 место в Европе по количеству </w:t>
      </w:r>
      <w:proofErr w:type="gramStart"/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самоубийств,  среди</w:t>
      </w:r>
      <w:proofErr w:type="gramEnd"/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детей и подростков. За последние годы количество детских суицидов и попыток самоубийств увеличилось на 35-37%.</w:t>
      </w:r>
    </w:p>
    <w:p w:rsidR="00A14FB5" w:rsidRPr="00A14FB5" w:rsidRDefault="00A14FB5" w:rsidP="00A14FB5">
      <w:pPr>
        <w:shd w:val="clear" w:color="auto" w:fill="F5F5F5"/>
        <w:spacing w:before="195" w:after="195" w:line="341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ситуациях, когда повод для самоубийства установлен доподлинно, статистика говорит о том, что причиной трагедии служат в основном конфликты с родителями, учителями, сверстниками.</w:t>
      </w: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 xml:space="preserve">Последние годы имеет место «массовый суицид», когда в попытке или завершенном суициде участвуют 2 и более человек. Показатель неудавшихся попыток в среднем в 10 раз выше показателя состоявшихся самоубийств. Популярным способом становится выбрасывание из высотных домов. </w:t>
      </w:r>
      <w:proofErr w:type="gramStart"/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  суицидальным</w:t>
      </w:r>
      <w:proofErr w:type="gramEnd"/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 демонстрациям  относится и «игра со смертью», когда ребенок стремится заполучить репутацию исключительной личности.</w:t>
      </w:r>
    </w:p>
    <w:p w:rsidR="00A14FB5" w:rsidRPr="00A14FB5" w:rsidRDefault="00A14FB5" w:rsidP="00A14FB5">
      <w:pPr>
        <w:shd w:val="clear" w:color="auto" w:fill="F5F5F5"/>
        <w:spacing w:before="195" w:after="195" w:line="341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Установлено, что лишь у 10% подростков в случае самоубийства имеется истинное желание покончить собой, в остальных 90% - это «крик о помощи».  Ежегодно, каждый двенадцатый подросток в возрасте 15-19 лет пытается совершить попытку самоубийства. По данным ведомства, на попытки детского суицида стал оказывать существенное влияние Интернет. Зачастую игровая форма подачи информации, наличие обсуждений и комментариев, побуждают у ребенка дополнительный интерес к теме самоубийства, и стимулируют его к добровольному уходу из жизни даже при отсутствии у него «традиционных» причин суицида (проблемы с родителями, учителями, сверстниками, неразделенная любовь и т.д.).</w:t>
      </w:r>
    </w:p>
    <w:p w:rsidR="00A14FB5" w:rsidRPr="00A14FB5" w:rsidRDefault="00A14FB5" w:rsidP="00A14FB5">
      <w:pPr>
        <w:shd w:val="clear" w:color="auto" w:fill="F5F5F5"/>
        <w:spacing w:before="195" w:after="195" w:line="224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Анализ материалов уголовных дел и проверок обстоятельств, причин самоубийств несовершеннолетних, проведенный Генеральной </w:t>
      </w:r>
      <w:proofErr w:type="gramStart"/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Прокуратурой  России</w:t>
      </w:r>
      <w:proofErr w:type="gramEnd"/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показывает, что 62% всех самоубийств несовершеннолетних связано с семейными конфликтами и неблагополучием, боязнью насилия со стороны взрослых, бестактным    поведением отдельных </w:t>
      </w: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педагогов, конфликтами с родителями, одноклассниками, черствостью и безразличием окружающих.                                                   </w:t>
      </w:r>
    </w:p>
    <w:p w:rsidR="00A14FB5" w:rsidRPr="00A14FB5" w:rsidRDefault="00A14FB5" w:rsidP="00A14FB5">
      <w:pPr>
        <w:shd w:val="clear" w:color="auto" w:fill="F5F5F5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устойчивым. И наоборот: привычка к успехам порою приводит к тому, что человек начинает очень болезненно переживать неизбежные неудачи.</w:t>
      </w:r>
    </w:p>
    <w:p w:rsidR="00A14FB5" w:rsidRPr="00A14FB5" w:rsidRDefault="00A14FB5" w:rsidP="00A14FB5">
      <w:pPr>
        <w:shd w:val="clear" w:color="auto" w:fill="F5F5F5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Проявите любовь и заботу, разберитесь, что стоит за внешней грубостью ребенка.</w:t>
      </w:r>
    </w:p>
    <w:p w:rsidR="00A14FB5" w:rsidRPr="00A14FB5" w:rsidRDefault="00A14FB5" w:rsidP="00A14FB5">
      <w:pPr>
        <w:shd w:val="clear" w:color="auto" w:fill="F5F5F5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Найдите баланс между свободой и несвободой ребенка.</w:t>
      </w:r>
    </w:p>
    <w:p w:rsidR="00A14FB5" w:rsidRPr="00A14FB5" w:rsidRDefault="00A14FB5" w:rsidP="00A14FB5">
      <w:pPr>
        <w:shd w:val="clear" w:color="auto" w:fill="F5F5F5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Родителю важно распознавать ситуации, в которых ребенку уже можно предоставить самостоятельность, а в которых он еще нуждается в помощи и руководстве.</w:t>
      </w:r>
    </w:p>
    <w:p w:rsidR="00A14FB5" w:rsidRPr="00A14FB5" w:rsidRDefault="00A14FB5" w:rsidP="00A14FB5">
      <w:pPr>
        <w:shd w:val="clear" w:color="auto" w:fill="F5F5F5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Вовремя обратитесь к специалисту</w:t>
      </w: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если поймете, что вам по каким-то причинам не удалось сохранить контакт с ребенком. В индивидуальной или семейной работе с психологом, </w:t>
      </w:r>
      <w:proofErr w:type="gramStart"/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психотерапевтом  вы</w:t>
      </w:r>
      <w:proofErr w:type="gramEnd"/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освоите необходимые навыки, которые помогут вам вернуть тепло, доверие и мир в отношениях с ребенком</w:t>
      </w:r>
      <w:r w:rsidRPr="00A14FB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     </w:t>
      </w:r>
    </w:p>
    <w:p w:rsidR="00A14FB5" w:rsidRPr="00A14FB5" w:rsidRDefault="00A14FB5" w:rsidP="00A14FB5">
      <w:pPr>
        <w:shd w:val="clear" w:color="auto" w:fill="F5F5F5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Что делать родителям, если они обнаружили опасность?</w:t>
      </w:r>
    </w:p>
    <w:p w:rsidR="00A14FB5" w:rsidRPr="00A14FB5" w:rsidRDefault="00A14FB5" w:rsidP="00A14FB5">
      <w:pPr>
        <w:shd w:val="clear" w:color="auto" w:fill="F5F5F5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Если вы увидели,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A14FB5" w:rsidRPr="00A14FB5" w:rsidRDefault="00A14FB5" w:rsidP="00A14FB5">
      <w:pPr>
        <w:shd w:val="clear" w:color="auto" w:fill="F5F5F5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Обратитесь к специалисту самостоятельно или с ребенком.</w:t>
      </w:r>
    </w:p>
    <w:p w:rsidR="00A14FB5" w:rsidRPr="00A14FB5" w:rsidRDefault="00A14FB5" w:rsidP="00A14FB5">
      <w:pPr>
        <w:shd w:val="clear" w:color="auto" w:fill="F5F5F5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Сохраняйте контакт со своим ребенком. </w:t>
      </w: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A14FB5" w:rsidRPr="00A14FB5" w:rsidRDefault="00A14FB5" w:rsidP="00A14FB5">
      <w:pPr>
        <w:shd w:val="clear" w:color="auto" w:fill="F5F5F5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Для этого:</w:t>
      </w:r>
    </w:p>
    <w:p w:rsidR="00A14FB5" w:rsidRPr="00A14FB5" w:rsidRDefault="00A14FB5" w:rsidP="00A14FB5">
      <w:pPr>
        <w:shd w:val="clear" w:color="auto" w:fill="F5F5F5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- расспрашивайте и говорите с ребенком</w:t>
      </w: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о его жизни, уважительно относитесь к тому, что кажется ему важным и значимым.</w:t>
      </w:r>
    </w:p>
    <w:p w:rsidR="00A14FB5" w:rsidRPr="00A14FB5" w:rsidRDefault="00A14FB5" w:rsidP="00A14FB5">
      <w:pPr>
        <w:shd w:val="clear" w:color="auto" w:fill="F5F5F5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- </w:t>
      </w: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придя домой после работы, </w:t>
      </w:r>
      <w:r w:rsidRPr="00A14FB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не начинайте общение с претензий</w:t>
      </w: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даже если ребенок что-то сделал не так. Проявите к нему интерес, обсуждайте его ежедневные дела, задавайте вопросы. Замечание, сделанное с порога, и </w:t>
      </w: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замечание, сделанное в контексте заинтересованного общения, будут звучать по-разному!</w:t>
      </w:r>
    </w:p>
    <w:p w:rsidR="00A14FB5" w:rsidRPr="00A14FB5" w:rsidRDefault="00A14FB5" w:rsidP="00A14FB5">
      <w:pPr>
        <w:shd w:val="clear" w:color="auto" w:fill="F5F5F5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Не провоцируйте ребенка чрезмерными запретами, старайтесь договориться с ним.</w:t>
      </w:r>
    </w:p>
    <w:p w:rsidR="00A14FB5" w:rsidRPr="00A14FB5" w:rsidRDefault="00A14FB5" w:rsidP="00A14FB5">
      <w:pPr>
        <w:shd w:val="clear" w:color="auto" w:fill="F5F5F5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Говорите с ребенком на серьезные темы: что такое жизнь? в чем смысл жизни? Что такое дружба, любовь, смерть, предательство?</w:t>
      </w:r>
    </w:p>
    <w:p w:rsidR="00A14FB5" w:rsidRPr="00A14FB5" w:rsidRDefault="00A14FB5" w:rsidP="00A14FB5">
      <w:pPr>
        <w:shd w:val="clear" w:color="auto" w:fill="F5F5F5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Дайте понять ребенку, что опыт поражения также важен, как и опыт в достижении успеха.</w:t>
      </w:r>
    </w:p>
    <w:p w:rsidR="00A14FB5" w:rsidRPr="00A14FB5" w:rsidRDefault="00A14FB5" w:rsidP="00A14FB5">
      <w:pPr>
        <w:shd w:val="clear" w:color="auto" w:fill="F5F5F5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Что в поведении подростка должно насторожить родителей?</w:t>
      </w:r>
    </w:p>
    <w:p w:rsidR="00A14FB5" w:rsidRPr="00A14FB5" w:rsidRDefault="00A14FB5" w:rsidP="00A14FB5">
      <w:pPr>
        <w:numPr>
          <w:ilvl w:val="0"/>
          <w:numId w:val="2"/>
        </w:numPr>
        <w:shd w:val="clear" w:color="auto" w:fill="F5F5F5"/>
        <w:spacing w:before="45" w:after="0" w:line="341" w:lineRule="atLeast"/>
        <w:ind w:left="315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Ребенок прямо или косвенно говорит о желании умереть или убить </w:t>
      </w:r>
      <w:proofErr w:type="gramStart"/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себя</w:t>
      </w:r>
      <w:proofErr w:type="gramEnd"/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или о нежелании продолжать жизнь. Разговоры о нежелании жить – попытка привлечь ваше внимание к себе и своим проблемам. Бытует миф, что если человек говорит об </w:t>
      </w:r>
      <w:r w:rsidRPr="00A14FB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этом</w:t>
      </w: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то значит, </w:t>
      </w:r>
      <w:r w:rsidRPr="00A14FB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этого</w:t>
      </w: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не сделает. Однако это не так! Отчаявшийся подросток, на которого не обращают внимания, вполне может довести свое намерение до конца.</w:t>
      </w:r>
    </w:p>
    <w:p w:rsidR="00A14FB5" w:rsidRPr="00A14FB5" w:rsidRDefault="00A14FB5" w:rsidP="00A14FB5">
      <w:pPr>
        <w:numPr>
          <w:ilvl w:val="0"/>
          <w:numId w:val="2"/>
        </w:numPr>
        <w:shd w:val="clear" w:color="auto" w:fill="F5F5F5"/>
        <w:spacing w:before="45" w:after="0" w:line="341" w:lineRule="atLeast"/>
        <w:ind w:left="315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Стал интересоваться темой смерти.</w:t>
      </w:r>
    </w:p>
    <w:p w:rsidR="00A14FB5" w:rsidRPr="00A14FB5" w:rsidRDefault="00A14FB5" w:rsidP="00A14FB5">
      <w:pPr>
        <w:numPr>
          <w:ilvl w:val="0"/>
          <w:numId w:val="2"/>
        </w:numPr>
        <w:shd w:val="clear" w:color="auto" w:fill="F5F5F5"/>
        <w:spacing w:before="45" w:after="0" w:line="341" w:lineRule="atLeast"/>
        <w:ind w:left="315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Стал молчаливым и раздражительным.</w:t>
      </w:r>
    </w:p>
    <w:p w:rsidR="00A14FB5" w:rsidRPr="00A14FB5" w:rsidRDefault="00A14FB5" w:rsidP="00A14FB5">
      <w:pPr>
        <w:numPr>
          <w:ilvl w:val="0"/>
          <w:numId w:val="2"/>
        </w:numPr>
        <w:shd w:val="clear" w:color="auto" w:fill="F5F5F5"/>
        <w:spacing w:before="45" w:after="0" w:line="341" w:lineRule="atLeast"/>
        <w:ind w:left="315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Поведение стало рискованным.</w:t>
      </w:r>
    </w:p>
    <w:p w:rsidR="00A14FB5" w:rsidRPr="00A14FB5" w:rsidRDefault="00A14FB5" w:rsidP="00A14FB5">
      <w:pPr>
        <w:numPr>
          <w:ilvl w:val="0"/>
          <w:numId w:val="2"/>
        </w:numPr>
        <w:shd w:val="clear" w:color="auto" w:fill="F5F5F5"/>
        <w:spacing w:before="45" w:after="0" w:line="341" w:lineRule="atLeast"/>
        <w:ind w:left="315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A14FB5" w:rsidRPr="00A14FB5" w:rsidRDefault="00A14FB5" w:rsidP="00A14FB5">
      <w:pPr>
        <w:numPr>
          <w:ilvl w:val="0"/>
          <w:numId w:val="2"/>
        </w:numPr>
        <w:shd w:val="clear" w:color="auto" w:fill="F5F5F5"/>
        <w:spacing w:before="45" w:after="0" w:line="341" w:lineRule="atLeast"/>
        <w:ind w:left="315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Ссора или острый конфликт со значимыми взрослыми.</w:t>
      </w:r>
    </w:p>
    <w:p w:rsidR="00A14FB5" w:rsidRPr="00A14FB5" w:rsidRDefault="00A14FB5" w:rsidP="00A14FB5">
      <w:pPr>
        <w:numPr>
          <w:ilvl w:val="0"/>
          <w:numId w:val="2"/>
        </w:numPr>
        <w:shd w:val="clear" w:color="auto" w:fill="F5F5F5"/>
        <w:spacing w:before="45" w:after="0" w:line="341" w:lineRule="atLeast"/>
        <w:ind w:left="315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Несчастная любовь или разрыв романтических отношений.</w:t>
      </w:r>
    </w:p>
    <w:p w:rsidR="00A14FB5" w:rsidRPr="00A14FB5" w:rsidRDefault="00A14FB5" w:rsidP="00A14FB5">
      <w:pPr>
        <w:numPr>
          <w:ilvl w:val="0"/>
          <w:numId w:val="2"/>
        </w:numPr>
        <w:shd w:val="clear" w:color="auto" w:fill="F5F5F5"/>
        <w:spacing w:before="45" w:after="0" w:line="341" w:lineRule="atLeast"/>
        <w:ind w:left="315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Отвержение сверстников, травля</w:t>
      </w:r>
    </w:p>
    <w:p w:rsidR="00A14FB5" w:rsidRPr="00A14FB5" w:rsidRDefault="00A14FB5" w:rsidP="00A14FB5">
      <w:pPr>
        <w:numPr>
          <w:ilvl w:val="0"/>
          <w:numId w:val="2"/>
        </w:numPr>
        <w:shd w:val="clear" w:color="auto" w:fill="F5F5F5"/>
        <w:spacing w:before="45" w:after="0" w:line="341" w:lineRule="atLeast"/>
        <w:ind w:left="315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Тяжелая жизненная ситуация (потеря близкого человека, резкое общественное отвержение, тяжелое заболевание).</w:t>
      </w:r>
    </w:p>
    <w:p w:rsidR="00A14FB5" w:rsidRPr="00A14FB5" w:rsidRDefault="00A14FB5" w:rsidP="00A14FB5">
      <w:pPr>
        <w:numPr>
          <w:ilvl w:val="0"/>
          <w:numId w:val="2"/>
        </w:numPr>
        <w:shd w:val="clear" w:color="auto" w:fill="F5F5F5"/>
        <w:spacing w:before="45" w:after="0" w:line="341" w:lineRule="atLeast"/>
        <w:ind w:left="315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Личная неудача подростка</w:t>
      </w:r>
    </w:p>
    <w:p w:rsidR="00A14FB5" w:rsidRPr="00A14FB5" w:rsidRDefault="00A14FB5" w:rsidP="00A14FB5">
      <w:pPr>
        <w:numPr>
          <w:ilvl w:val="0"/>
          <w:numId w:val="2"/>
        </w:numPr>
        <w:shd w:val="clear" w:color="auto" w:fill="F5F5F5"/>
        <w:spacing w:before="45" w:after="0" w:line="341" w:lineRule="atLeast"/>
        <w:ind w:left="315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Нестабильная семейная ситуация (развод родителей, конфликты, ситуации насилия).</w:t>
      </w:r>
    </w:p>
    <w:p w:rsidR="00A14FB5" w:rsidRPr="00A14FB5" w:rsidRDefault="00A14FB5" w:rsidP="00A14FB5">
      <w:pPr>
        <w:numPr>
          <w:ilvl w:val="0"/>
          <w:numId w:val="2"/>
        </w:numPr>
        <w:shd w:val="clear" w:color="auto" w:fill="F5F5F5"/>
        <w:spacing w:before="45" w:after="0" w:line="341" w:lineRule="atLeast"/>
        <w:ind w:left="315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Изменение места жительства, привычной обстановки.</w:t>
      </w:r>
    </w:p>
    <w:p w:rsidR="00A14FB5" w:rsidRPr="00A14FB5" w:rsidRDefault="00A14FB5" w:rsidP="00A14FB5">
      <w:pPr>
        <w:shd w:val="clear" w:color="auto" w:fill="F5F5F5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Опасные ситуации, на которые надо обратить особое внимание:</w:t>
      </w:r>
    </w:p>
    <w:p w:rsidR="00A14FB5" w:rsidRPr="00A14FB5" w:rsidRDefault="00A14FB5" w:rsidP="00A14FB5">
      <w:pPr>
        <w:shd w:val="clear" w:color="auto" w:fill="F5F5F5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Уважаемые родители</w:t>
      </w: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 есть небольшой совет, который должен стать для </w:t>
      </w:r>
      <w:r w:rsidRPr="00A14FB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Вас законом</w:t>
      </w: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подросток заговорил с вами о своем – бросайте мыть посуду, положите телефонную трубку, отложите все свои дела, садитесь напротив, глаза в глаза – и слушайте, вникайте, сопереживайте, думайте вместе!</w:t>
      </w:r>
    </w:p>
    <w:p w:rsidR="00A14FB5" w:rsidRPr="00A14FB5" w:rsidRDefault="00A14FB5" w:rsidP="00A14FB5">
      <w:pPr>
        <w:shd w:val="clear" w:color="auto" w:fill="F5F5F5"/>
        <w:spacing w:before="195" w:after="195" w:line="341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 И еще: ребенок, подросток должен знать, что он всегда может рассчитывать на вашу поддержку и помощь</w:t>
      </w:r>
    </w:p>
    <w:p w:rsidR="00A14FB5" w:rsidRPr="00A14FB5" w:rsidRDefault="00A14FB5" w:rsidP="00A14FB5">
      <w:pPr>
        <w:shd w:val="clear" w:color="auto" w:fill="F5F5F5"/>
        <w:spacing w:before="195" w:after="120" w:line="341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Нельзя смеяться, даже если вам какая-то детская проблема кажется сущим пустяком. И в 12 лет бывает безответная любовь. Дети в отличие от большинства взрослых, максималисты. Они живут только сегодняшним днем, по принципу "все или ничего". Их не утешают слова "много будет у тебя таких Петей". Ребенку нужно сейчас, а не в далеком будущем. И если в данную минуту подросток не может получить желаемое, то он видит только одно решение – "ничего".</w:t>
      </w:r>
    </w:p>
    <w:p w:rsidR="00A14FB5" w:rsidRPr="00A14FB5" w:rsidRDefault="00A14FB5" w:rsidP="00A14FB5">
      <w:pPr>
        <w:shd w:val="clear" w:color="auto" w:fill="F5F5F5"/>
        <w:spacing w:before="195" w:after="120" w:line="341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Поэтому радуйтесь, что ребенок со своим горем пришел именно к вам, а не к чужому человеку. </w:t>
      </w:r>
      <w:r w:rsidRPr="00A14FB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Он вам доверяет</w:t>
      </w: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А это значит, что совместными усилиями вы легко преодолеете его "большие проблемы".</w:t>
      </w:r>
    </w:p>
    <w:p w:rsidR="00A14FB5" w:rsidRPr="00A14FB5" w:rsidRDefault="00A14FB5" w:rsidP="00A14FB5">
      <w:pPr>
        <w:shd w:val="clear" w:color="auto" w:fill="F5F5F5"/>
        <w:spacing w:before="195" w:after="120" w:line="341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Самое главное, чтобы ребенок знал, что жизнь прекрасна и родители его очень любят.</w:t>
      </w:r>
    </w:p>
    <w:p w:rsidR="00A14FB5" w:rsidRPr="00A14FB5" w:rsidRDefault="00A14FB5" w:rsidP="00A14FB5">
      <w:pPr>
        <w:shd w:val="clear" w:color="auto" w:fill="F5F5F5"/>
        <w:spacing w:before="195" w:after="120" w:line="341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Изучение проблемы суицида среди молодежи показывает, что в целом ряде случаев подростки решались на самоубийство в целях обратить внимание родителей, педагогов на свои проблемы и протестовали таким страшным образом против бездушия, безразличия, цинизма и жестокости взрослых. Решаются на такой шаг, как правило, замкнутые, ранимые по характеру подростки от ощущения одиночества, собственной ненужности, стрессов и утраты смысла жизни.</w:t>
      </w:r>
    </w:p>
    <w:p w:rsidR="00A14FB5" w:rsidRPr="00A14FB5" w:rsidRDefault="00A14FB5" w:rsidP="00A14FB5">
      <w:pPr>
        <w:shd w:val="clear" w:color="auto" w:fill="F5F5F5"/>
        <w:spacing w:before="195" w:after="120" w:line="341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Своевременная психологическая поддержка, доброе участие, оказанное подросткам в трудной жизненной ситуации, помогли бы избежать трагедии.</w:t>
      </w:r>
    </w:p>
    <w:p w:rsidR="00A14FB5" w:rsidRPr="00A14FB5" w:rsidRDefault="00A14FB5" w:rsidP="00A14FB5">
      <w:pPr>
        <w:shd w:val="clear" w:color="auto" w:fill="F5F5F5"/>
        <w:spacing w:before="195" w:after="120" w:line="341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данным официальной статистики от самоубийства ежегодно погибает около 2800 детей и подростков в возрасте от 5 до 19 лет, и эти страшные цифры не учитывают случаев </w:t>
      </w:r>
      <w:r w:rsidRPr="00A14FB5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попыток</w:t>
      </w: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к самоубийству.</w:t>
      </w:r>
    </w:p>
    <w:p w:rsidR="00A14FB5" w:rsidRPr="00A14FB5" w:rsidRDefault="00A14FB5" w:rsidP="00A14FB5">
      <w:pPr>
        <w:shd w:val="clear" w:color="auto" w:fill="F5F5F5"/>
        <w:spacing w:before="195" w:after="120" w:line="341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14FB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="00AC1B82">
        <w:rPr>
          <w:noProof/>
          <w:lang w:eastAsia="ru-RU"/>
        </w:rPr>
        <w:drawing>
          <wp:inline distT="0" distB="0" distL="0" distR="0" wp14:anchorId="1141E149" wp14:editId="281E69A3">
            <wp:extent cx="2535238" cy="2352675"/>
            <wp:effectExtent l="0" t="0" r="0" b="0"/>
            <wp:docPr id="1" name="Рисунок 1" descr="https://cpprk-adm.ru/images/pamyatka%20suicid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pprk-adm.ru/images/pamyatka%20suicid%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471" cy="237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10B3" w:rsidRPr="00A14FB5" w:rsidRDefault="007710B3">
      <w:pPr>
        <w:rPr>
          <w:rFonts w:ascii="Times New Roman" w:hAnsi="Times New Roman" w:cs="Times New Roman"/>
          <w:sz w:val="28"/>
          <w:szCs w:val="28"/>
        </w:rPr>
      </w:pPr>
    </w:p>
    <w:sectPr w:rsidR="007710B3" w:rsidRPr="00A1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7EE"/>
    <w:multiLevelType w:val="multilevel"/>
    <w:tmpl w:val="E2E4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260BF"/>
    <w:multiLevelType w:val="multilevel"/>
    <w:tmpl w:val="B868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667C2"/>
    <w:multiLevelType w:val="multilevel"/>
    <w:tmpl w:val="AC92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AC"/>
    <w:rsid w:val="007710B3"/>
    <w:rsid w:val="00A14FB5"/>
    <w:rsid w:val="00AC1B82"/>
    <w:rsid w:val="00D4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C44D"/>
  <w15:chartTrackingRefBased/>
  <w15:docId w15:val="{B4A6EA5B-C2DB-4FF9-967A-DAEF119E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490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38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4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A3B4C8"/>
                              </w:divBdr>
                              <w:divsChild>
                                <w:div w:id="213007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8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192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0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7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8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1108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2019-11-29T11:49:00Z</dcterms:created>
  <dcterms:modified xsi:type="dcterms:W3CDTF">2019-11-29T11:54:00Z</dcterms:modified>
</cp:coreProperties>
</file>